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8B4D2" w14:textId="090A32D8" w:rsidR="00BE35D8" w:rsidRPr="002B7B2A" w:rsidRDefault="002B7B2A" w:rsidP="002B7B2A">
      <w:pPr>
        <w:jc w:val="center"/>
        <w:rPr>
          <w:rFonts w:asciiTheme="majorHAnsi" w:eastAsiaTheme="majorEastAsia" w:hAnsiTheme="majorHAnsi" w:cstheme="majorBidi"/>
          <w:spacing w:val="-10"/>
          <w:kern w:val="28"/>
          <w:sz w:val="52"/>
          <w:szCs w:val="52"/>
          <w:shd w:val="clear" w:color="auto" w:fill="FFFFFF"/>
        </w:rPr>
      </w:pPr>
      <w:r w:rsidRPr="002B7B2A">
        <w:rPr>
          <w:rFonts w:asciiTheme="majorHAnsi" w:eastAsiaTheme="majorEastAsia" w:hAnsiTheme="majorHAnsi" w:cstheme="majorBidi"/>
          <w:spacing w:val="-10"/>
          <w:kern w:val="28"/>
          <w:sz w:val="52"/>
          <w:szCs w:val="52"/>
          <w:shd w:val="clear" w:color="auto" w:fill="FFFFFF"/>
        </w:rPr>
        <w:t>Introduction to</w:t>
      </w:r>
      <w:r w:rsidRPr="002B7B2A">
        <w:rPr>
          <w:rFonts w:asciiTheme="majorHAnsi" w:eastAsiaTheme="majorEastAsia" w:hAnsiTheme="majorHAnsi" w:cstheme="majorBidi"/>
          <w:spacing w:val="-10"/>
          <w:kern w:val="28"/>
          <w:sz w:val="52"/>
          <w:szCs w:val="52"/>
          <w:shd w:val="clear" w:color="auto" w:fill="FFFFFF"/>
        </w:rPr>
        <w:t xml:space="preserve"> </w:t>
      </w:r>
      <w:r w:rsidRPr="002B7B2A">
        <w:rPr>
          <w:rFonts w:asciiTheme="majorHAnsi" w:eastAsiaTheme="majorEastAsia" w:hAnsiTheme="majorHAnsi" w:cstheme="majorBidi"/>
          <w:spacing w:val="-10"/>
          <w:kern w:val="28"/>
          <w:sz w:val="52"/>
          <w:szCs w:val="52"/>
          <w:shd w:val="clear" w:color="auto" w:fill="FFFFFF"/>
        </w:rPr>
        <w:t xml:space="preserve">Bollywood </w:t>
      </w:r>
      <w:r w:rsidRPr="002B7B2A">
        <w:rPr>
          <w:rFonts w:asciiTheme="majorHAnsi" w:eastAsiaTheme="majorEastAsia" w:hAnsiTheme="majorHAnsi" w:cstheme="majorBidi"/>
          <w:spacing w:val="-10"/>
          <w:kern w:val="28"/>
          <w:sz w:val="52"/>
          <w:szCs w:val="52"/>
          <w:shd w:val="clear" w:color="auto" w:fill="FFFFFF"/>
        </w:rPr>
        <w:t>Da</w:t>
      </w:r>
      <w:r w:rsidRPr="002B7B2A">
        <w:rPr>
          <w:rFonts w:asciiTheme="majorHAnsi" w:eastAsiaTheme="majorEastAsia" w:hAnsiTheme="majorHAnsi" w:cstheme="majorBidi"/>
          <w:spacing w:val="-10"/>
          <w:kern w:val="28"/>
          <w:sz w:val="52"/>
          <w:szCs w:val="52"/>
          <w:shd w:val="clear" w:color="auto" w:fill="FFFFFF"/>
        </w:rPr>
        <w:t>nce</w:t>
      </w:r>
    </w:p>
    <w:p w14:paraId="135BFD70" w14:textId="1968FFEF" w:rsidR="002B7B2A" w:rsidRDefault="002B7B2A" w:rsidP="002B7B2A">
      <w:pPr>
        <w:pStyle w:val="Title"/>
        <w:jc w:val="center"/>
        <w:rPr>
          <w:sz w:val="44"/>
          <w:szCs w:val="44"/>
          <w:shd w:val="clear" w:color="auto" w:fill="FFFFFF"/>
        </w:rPr>
      </w:pPr>
      <w:r w:rsidRPr="001207D5">
        <w:rPr>
          <w:sz w:val="44"/>
          <w:szCs w:val="44"/>
          <w:shd w:val="clear" w:color="auto" w:fill="FFFFFF"/>
        </w:rPr>
        <w:t>Curricular plan</w:t>
      </w:r>
    </w:p>
    <w:p w14:paraId="6C2F2BF1" w14:textId="68B5BEA0" w:rsidR="002B7B2A" w:rsidRDefault="002B7B2A" w:rsidP="002B7B2A"/>
    <w:p w14:paraId="16BF94AE" w14:textId="77777777" w:rsidR="002B7B2A" w:rsidRDefault="002B7B2A" w:rsidP="002B7B2A">
      <w:pPr>
        <w:pStyle w:val="Title"/>
        <w:jc w:val="center"/>
        <w:rPr>
          <w:sz w:val="40"/>
          <w:szCs w:val="40"/>
          <w:shd w:val="clear" w:color="auto" w:fill="FFFFFF"/>
        </w:rPr>
      </w:pPr>
      <w:r w:rsidRPr="008B76CF">
        <w:rPr>
          <w:sz w:val="40"/>
          <w:szCs w:val="40"/>
          <w:shd w:val="clear" w:color="auto" w:fill="FFFFFF"/>
        </w:rPr>
        <w:t xml:space="preserve">By Eugenia </w:t>
      </w:r>
      <w:proofErr w:type="spellStart"/>
      <w:r w:rsidRPr="008B76CF">
        <w:rPr>
          <w:sz w:val="40"/>
          <w:szCs w:val="40"/>
          <w:shd w:val="clear" w:color="auto" w:fill="FFFFFF"/>
        </w:rPr>
        <w:t>Laurenza</w:t>
      </w:r>
      <w:proofErr w:type="spellEnd"/>
    </w:p>
    <w:p w14:paraId="1F5EE68E" w14:textId="2263F858" w:rsidR="002B7B2A" w:rsidRDefault="002B7B2A" w:rsidP="002B7B2A"/>
    <w:p w14:paraId="703B0B07" w14:textId="2422FB30" w:rsidR="002B7B2A" w:rsidRDefault="002B7B2A" w:rsidP="002B7B2A"/>
    <w:p w14:paraId="60C21EBE" w14:textId="47CF323B" w:rsidR="002B7B2A" w:rsidRPr="002B7B2A" w:rsidRDefault="002B7B2A" w:rsidP="002B7B2A">
      <w:pPr>
        <w:jc w:val="both"/>
        <w:rPr>
          <w:rFonts w:ascii="Helvetica" w:hAnsi="Helvetica" w:cs="Helvetica"/>
          <w:b/>
          <w:i/>
          <w:color w:val="333333"/>
          <w:sz w:val="20"/>
          <w:szCs w:val="20"/>
          <w:shd w:val="clear" w:color="auto" w:fill="FFFFFF"/>
        </w:rPr>
      </w:pPr>
      <w:r w:rsidRPr="002B7B2A">
        <w:rPr>
          <w:rFonts w:ascii="Helvetica" w:hAnsi="Helvetica" w:cs="Helvetica"/>
          <w:b/>
          <w:i/>
          <w:color w:val="333333"/>
          <w:sz w:val="20"/>
          <w:szCs w:val="20"/>
          <w:shd w:val="clear" w:color="auto" w:fill="FFFFFF"/>
        </w:rPr>
        <w:t>India has a great cultural heritage. It has thousands of years of development of different forms of Art and Culture. Performing Arts is one of the most popular branches of various art forms. Performing Arts mainly consists of Music, Dance and Drama.</w:t>
      </w:r>
    </w:p>
    <w:p w14:paraId="72C6D906" w14:textId="77777777" w:rsidR="002B7B2A" w:rsidRPr="002B7B2A" w:rsidRDefault="002B7B2A" w:rsidP="002B7B2A">
      <w:pPr>
        <w:jc w:val="both"/>
        <w:rPr>
          <w:rFonts w:ascii="Helvetica" w:hAnsi="Helvetica" w:cs="Helvetica"/>
          <w:b/>
          <w:i/>
          <w:color w:val="333333"/>
          <w:sz w:val="20"/>
          <w:szCs w:val="20"/>
          <w:shd w:val="clear" w:color="auto" w:fill="FFFFFF"/>
        </w:rPr>
      </w:pPr>
    </w:p>
    <w:p w14:paraId="12224574" w14:textId="77777777" w:rsidR="002B7B2A" w:rsidRPr="002B7B2A" w:rsidRDefault="002B7B2A" w:rsidP="002B7B2A">
      <w:pPr>
        <w:jc w:val="both"/>
        <w:rPr>
          <w:rFonts w:ascii="Helvetica" w:hAnsi="Helvetica" w:cs="Helvetica"/>
          <w:b/>
          <w:i/>
          <w:color w:val="333333"/>
          <w:sz w:val="20"/>
          <w:szCs w:val="20"/>
          <w:shd w:val="clear" w:color="auto" w:fill="FFFFFF"/>
        </w:rPr>
      </w:pPr>
      <w:r w:rsidRPr="002B7B2A">
        <w:rPr>
          <w:rFonts w:ascii="Helvetica" w:hAnsi="Helvetica" w:cs="Helvetica"/>
          <w:b/>
          <w:i/>
          <w:color w:val="333333"/>
          <w:sz w:val="20"/>
          <w:szCs w:val="20"/>
          <w:shd w:val="clear" w:color="auto" w:fill="FFFFFF"/>
        </w:rPr>
        <w:t>In order to serve to the needs of Indian Embassy in Argentina for educating in Dance arts and culture, the following syllabus are proposed.</w:t>
      </w:r>
    </w:p>
    <w:p w14:paraId="6D0B2CC9" w14:textId="77777777" w:rsidR="002B7B2A" w:rsidRPr="002B7B2A" w:rsidRDefault="002B7B2A" w:rsidP="002B7B2A"/>
    <w:p w14:paraId="1311B840" w14:textId="57CDF152" w:rsidR="002B7B2A" w:rsidRDefault="002B7B2A" w:rsidP="002B7B2A">
      <w:pPr>
        <w:pStyle w:val="Heading1"/>
        <w:rPr>
          <w:color w:val="C45911" w:themeColor="accent2" w:themeShade="BF"/>
          <w:sz w:val="40"/>
          <w:szCs w:val="40"/>
          <w:shd w:val="clear" w:color="auto" w:fill="FFFFFF"/>
        </w:rPr>
      </w:pPr>
      <w:r w:rsidRPr="00EF16F4">
        <w:rPr>
          <w:color w:val="C45911" w:themeColor="accent2" w:themeShade="BF"/>
          <w:sz w:val="40"/>
          <w:szCs w:val="40"/>
          <w:shd w:val="clear" w:color="auto" w:fill="FFFFFF"/>
        </w:rPr>
        <w:t>Bollywood Dance</w:t>
      </w:r>
    </w:p>
    <w:p w14:paraId="29D63576" w14:textId="77777777" w:rsidR="002B7B2A" w:rsidRPr="00134D2A" w:rsidRDefault="002B7B2A" w:rsidP="002B7B2A"/>
    <w:p w14:paraId="19CDAAEA" w14:textId="0B1B97D5" w:rsidR="002B7B2A" w:rsidRDefault="002B7B2A" w:rsidP="002B7B2A">
      <w:pPr>
        <w:jc w:val="both"/>
        <w:rPr>
          <w:rFonts w:ascii="Helvetica" w:hAnsi="Helvetica" w:cs="Helvetica"/>
          <w:b/>
          <w:color w:val="333333"/>
          <w:sz w:val="20"/>
          <w:szCs w:val="20"/>
          <w:shd w:val="clear" w:color="auto" w:fill="FFFFFF"/>
        </w:rPr>
      </w:pPr>
      <w:r w:rsidRPr="002B7B2A">
        <w:rPr>
          <w:rFonts w:ascii="Helvetica" w:hAnsi="Helvetica" w:cs="Helvetica"/>
          <w:b/>
          <w:color w:val="333333"/>
          <w:sz w:val="20"/>
          <w:szCs w:val="20"/>
          <w:shd w:val="clear" w:color="auto" w:fill="FFFFFF"/>
        </w:rPr>
        <w:t xml:space="preserve">This is a mixed level Bollywood dance approach based on the basis of different Indian dance styles and Indian culture and their influence on Bollywood dance. This course is meant to last 12 lessons of 1 hour each, divided in 3 parts. Each lesson contains a theoretical and a practical part (that includes warm up and cool down exercises). The duration of each part may vary accordingly with the needs of each lesson. </w:t>
      </w:r>
    </w:p>
    <w:p w14:paraId="3C9C6B52" w14:textId="77777777" w:rsidR="002B7B2A" w:rsidRPr="002B7B2A" w:rsidRDefault="002B7B2A" w:rsidP="002B7B2A">
      <w:pPr>
        <w:jc w:val="both"/>
        <w:rPr>
          <w:rFonts w:ascii="Helvetica" w:hAnsi="Helvetica" w:cs="Helvetica"/>
          <w:b/>
          <w:color w:val="333333"/>
          <w:sz w:val="20"/>
          <w:szCs w:val="20"/>
          <w:shd w:val="clear" w:color="auto" w:fill="FFFFFF"/>
        </w:rPr>
      </w:pPr>
    </w:p>
    <w:p w14:paraId="02228B95" w14:textId="77777777" w:rsidR="002B7B2A" w:rsidRPr="004757CC" w:rsidRDefault="002B7B2A" w:rsidP="002B7B2A">
      <w:pPr>
        <w:pStyle w:val="Heading2"/>
        <w:rPr>
          <w:color w:val="C45911" w:themeColor="accent2" w:themeShade="BF"/>
          <w:shd w:val="clear" w:color="auto" w:fill="FFFFFF"/>
        </w:rPr>
      </w:pPr>
      <w:r w:rsidRPr="00134D2A">
        <w:rPr>
          <w:b/>
          <w:color w:val="C45911" w:themeColor="accent2" w:themeShade="BF"/>
          <w:u w:val="single"/>
          <w:shd w:val="clear" w:color="auto" w:fill="FFFFFF"/>
        </w:rPr>
        <w:t>Part 1</w:t>
      </w:r>
      <w:r>
        <w:rPr>
          <w:b/>
          <w:color w:val="C45911" w:themeColor="accent2" w:themeShade="BF"/>
          <w:u w:val="single"/>
          <w:shd w:val="clear" w:color="auto" w:fill="FFFFFF"/>
        </w:rPr>
        <w:t xml:space="preserve"> (4 lessons)</w:t>
      </w:r>
      <w:r w:rsidRPr="00134D2A">
        <w:rPr>
          <w:b/>
          <w:color w:val="C45911" w:themeColor="accent2" w:themeShade="BF"/>
          <w:u w:val="single"/>
          <w:shd w:val="clear" w:color="auto" w:fill="FFFFFF"/>
        </w:rPr>
        <w:t>:</w:t>
      </w:r>
      <w:r w:rsidRPr="00134D2A">
        <w:rPr>
          <w:color w:val="C45911" w:themeColor="accent2" w:themeShade="BF"/>
          <w:shd w:val="clear" w:color="auto" w:fill="FFFFFF"/>
        </w:rPr>
        <w:t xml:space="preserve"> </w:t>
      </w:r>
      <w:r>
        <w:rPr>
          <w:color w:val="C45911" w:themeColor="accent2" w:themeShade="BF"/>
          <w:shd w:val="clear" w:color="auto" w:fill="FFFFFF"/>
        </w:rPr>
        <w:t xml:space="preserve">Basics about </w:t>
      </w:r>
      <w:r w:rsidRPr="00134D2A">
        <w:rPr>
          <w:color w:val="C45911" w:themeColor="accent2" w:themeShade="BF"/>
          <w:shd w:val="clear" w:color="auto" w:fill="FFFFFF"/>
        </w:rPr>
        <w:t xml:space="preserve">Indian </w:t>
      </w:r>
      <w:r>
        <w:rPr>
          <w:color w:val="C45911" w:themeColor="accent2" w:themeShade="BF"/>
          <w:shd w:val="clear" w:color="auto" w:fill="FFFFFF"/>
        </w:rPr>
        <w:t>popular culture</w:t>
      </w:r>
      <w:r w:rsidRPr="00134D2A">
        <w:rPr>
          <w:color w:val="C45911" w:themeColor="accent2" w:themeShade="BF"/>
          <w:shd w:val="clear" w:color="auto" w:fill="FFFFFF"/>
        </w:rPr>
        <w:t xml:space="preserve"> </w:t>
      </w:r>
    </w:p>
    <w:p w14:paraId="02518BEE" w14:textId="77777777" w:rsidR="002B7B2A" w:rsidRPr="00134D2A" w:rsidRDefault="002B7B2A" w:rsidP="002B7B2A"/>
    <w:p w14:paraId="0D71D0CE" w14:textId="77777777" w:rsidR="002B7B2A" w:rsidRPr="002B7B2A" w:rsidRDefault="002B7B2A" w:rsidP="002B7B2A">
      <w:pPr>
        <w:pStyle w:val="ListParagraph"/>
        <w:numPr>
          <w:ilvl w:val="0"/>
          <w:numId w:val="1"/>
        </w:numPr>
        <w:jc w:val="both"/>
        <w:rPr>
          <w:rFonts w:ascii="Helvetica" w:hAnsi="Helvetica" w:cs="Helvetica"/>
          <w:sz w:val="20"/>
          <w:szCs w:val="20"/>
        </w:rPr>
      </w:pPr>
      <w:r w:rsidRPr="002B7B2A">
        <w:rPr>
          <w:rFonts w:ascii="Helvetica" w:hAnsi="Helvetica" w:cs="Helvetica"/>
          <w:b/>
          <w:bCs/>
          <w:color w:val="333333"/>
          <w:sz w:val="20"/>
          <w:szCs w:val="20"/>
          <w:u w:val="single"/>
          <w:shd w:val="clear" w:color="auto" w:fill="FFFFFF"/>
        </w:rPr>
        <w:t>Theoretical part:</w:t>
      </w:r>
      <w:r w:rsidRPr="002B7B2A">
        <w:rPr>
          <w:rFonts w:ascii="Helvetica" w:hAnsi="Helvetica" w:cs="Helvetica"/>
          <w:color w:val="333333"/>
          <w:sz w:val="20"/>
          <w:szCs w:val="20"/>
          <w:shd w:val="clear" w:color="auto" w:fill="FFFFFF"/>
        </w:rPr>
        <w:t xml:space="preserve"> What is Bollywood? What is Bollywood Dance? Item songs. Dance and culture in India. Traditional costumes and their representation on dance.</w:t>
      </w:r>
    </w:p>
    <w:p w14:paraId="626420CF" w14:textId="77777777" w:rsidR="002B7B2A" w:rsidRPr="002B7B2A" w:rsidRDefault="002B7B2A" w:rsidP="002B7B2A">
      <w:pPr>
        <w:pStyle w:val="ListParagraph"/>
        <w:numPr>
          <w:ilvl w:val="0"/>
          <w:numId w:val="1"/>
        </w:numPr>
        <w:jc w:val="both"/>
        <w:rPr>
          <w:rFonts w:ascii="Helvetica" w:hAnsi="Helvetica" w:cs="Helvetica"/>
          <w:color w:val="333333"/>
          <w:sz w:val="20"/>
          <w:szCs w:val="20"/>
          <w:u w:val="single"/>
          <w:shd w:val="clear" w:color="auto" w:fill="FFFFFF"/>
        </w:rPr>
      </w:pPr>
      <w:r w:rsidRPr="002B7B2A">
        <w:rPr>
          <w:rFonts w:ascii="Helvetica" w:hAnsi="Helvetica" w:cs="Helvetica"/>
          <w:b/>
          <w:bCs/>
          <w:color w:val="333333"/>
          <w:sz w:val="20"/>
          <w:szCs w:val="20"/>
          <w:u w:val="single"/>
          <w:shd w:val="clear" w:color="auto" w:fill="FFFFFF"/>
        </w:rPr>
        <w:t>Practical part:</w:t>
      </w:r>
      <w:r w:rsidRPr="002B7B2A">
        <w:rPr>
          <w:rFonts w:ascii="Helvetica" w:hAnsi="Helvetica" w:cs="Helvetica"/>
          <w:sz w:val="20"/>
          <w:szCs w:val="20"/>
        </w:rPr>
        <w:t xml:space="preserve"> Popular Bollywood style (basic popular steps).</w:t>
      </w:r>
    </w:p>
    <w:p w14:paraId="364B7D56" w14:textId="77777777" w:rsidR="002B7B2A" w:rsidRPr="004757CC" w:rsidRDefault="002B7B2A" w:rsidP="002B7B2A">
      <w:pPr>
        <w:pStyle w:val="Heading2"/>
        <w:jc w:val="both"/>
        <w:rPr>
          <w:color w:val="C45911" w:themeColor="accent2" w:themeShade="BF"/>
          <w:shd w:val="clear" w:color="auto" w:fill="FFFFFF"/>
        </w:rPr>
      </w:pPr>
      <w:r>
        <w:rPr>
          <w:b/>
          <w:color w:val="C45911" w:themeColor="accent2" w:themeShade="BF"/>
          <w:u w:val="single"/>
          <w:shd w:val="clear" w:color="auto" w:fill="FFFFFF"/>
        </w:rPr>
        <w:t>Part 2 (4 lessons)</w:t>
      </w:r>
      <w:r w:rsidRPr="00134D2A">
        <w:rPr>
          <w:b/>
          <w:color w:val="C45911" w:themeColor="accent2" w:themeShade="BF"/>
          <w:u w:val="single"/>
          <w:shd w:val="clear" w:color="auto" w:fill="FFFFFF"/>
        </w:rPr>
        <w:t>:</w:t>
      </w:r>
      <w:r w:rsidRPr="00134D2A">
        <w:rPr>
          <w:color w:val="C45911" w:themeColor="accent2" w:themeShade="BF"/>
          <w:shd w:val="clear" w:color="auto" w:fill="FFFFFF"/>
        </w:rPr>
        <w:t xml:space="preserve"> </w:t>
      </w:r>
      <w:r>
        <w:rPr>
          <w:color w:val="C45911" w:themeColor="accent2" w:themeShade="BF"/>
          <w:shd w:val="clear" w:color="auto" w:fill="FFFFFF"/>
        </w:rPr>
        <w:t xml:space="preserve">Basics about </w:t>
      </w:r>
      <w:r w:rsidRPr="00134D2A">
        <w:rPr>
          <w:color w:val="C45911" w:themeColor="accent2" w:themeShade="BF"/>
          <w:shd w:val="clear" w:color="auto" w:fill="FFFFFF"/>
        </w:rPr>
        <w:t xml:space="preserve">Indian Dance styles </w:t>
      </w:r>
    </w:p>
    <w:p w14:paraId="09140F3B" w14:textId="77777777" w:rsidR="002B7B2A" w:rsidRPr="00134D2A" w:rsidRDefault="002B7B2A" w:rsidP="002B7B2A">
      <w:pPr>
        <w:jc w:val="both"/>
      </w:pPr>
    </w:p>
    <w:p w14:paraId="61990CBE" w14:textId="6C98BFBF" w:rsidR="002B7B2A" w:rsidRPr="002B7B2A" w:rsidRDefault="002B7B2A" w:rsidP="002B7B2A">
      <w:pPr>
        <w:pStyle w:val="ListParagraph"/>
        <w:numPr>
          <w:ilvl w:val="0"/>
          <w:numId w:val="1"/>
        </w:numPr>
        <w:jc w:val="both"/>
        <w:rPr>
          <w:sz w:val="20"/>
          <w:szCs w:val="20"/>
        </w:rPr>
      </w:pPr>
      <w:r w:rsidRPr="002B7B2A">
        <w:rPr>
          <w:rFonts w:ascii="Helvetica" w:hAnsi="Helvetica" w:cs="Helvetica"/>
          <w:b/>
          <w:bCs/>
          <w:color w:val="333333"/>
          <w:sz w:val="20"/>
          <w:szCs w:val="20"/>
          <w:u w:val="single"/>
          <w:shd w:val="clear" w:color="auto" w:fill="FFFFFF"/>
        </w:rPr>
        <w:t>Theoretical part:</w:t>
      </w:r>
      <w:r w:rsidRPr="002B7B2A">
        <w:rPr>
          <w:rFonts w:ascii="Helvetica" w:hAnsi="Helvetica" w:cs="Helvetica"/>
          <w:color w:val="333333"/>
          <w:sz w:val="20"/>
          <w:szCs w:val="20"/>
          <w:shd w:val="clear" w:color="auto" w:fill="FFFFFF"/>
        </w:rPr>
        <w:t xml:space="preserve"> Comparison of Folk, Tribal and Classical dance styles. Indian classical dance styles by region (Punjab</w:t>
      </w:r>
      <w:r w:rsidRPr="002B7B2A">
        <w:rPr>
          <w:rFonts w:ascii="Helvetica" w:hAnsi="Helvetica" w:cs="Helvetica"/>
          <w:color w:val="333333"/>
          <w:sz w:val="20"/>
          <w:szCs w:val="20"/>
          <w:shd w:val="clear" w:color="auto" w:fill="FFFFFF"/>
        </w:rPr>
        <w:t xml:space="preserve"> </w:t>
      </w:r>
      <w:r w:rsidRPr="002B7B2A">
        <w:rPr>
          <w:rFonts w:ascii="Helvetica" w:hAnsi="Helvetica" w:cs="Helvetica"/>
          <w:color w:val="333333"/>
          <w:sz w:val="20"/>
          <w:szCs w:val="20"/>
          <w:shd w:val="clear" w:color="auto" w:fill="FFFFFF"/>
        </w:rPr>
        <w:t>- Uttar Pradesh</w:t>
      </w:r>
      <w:r w:rsidRPr="002B7B2A">
        <w:rPr>
          <w:rFonts w:ascii="Helvetica" w:hAnsi="Helvetica" w:cs="Helvetica"/>
          <w:color w:val="333333"/>
          <w:sz w:val="20"/>
          <w:szCs w:val="20"/>
          <w:shd w:val="clear" w:color="auto" w:fill="FFFFFF"/>
        </w:rPr>
        <w:t xml:space="preserve"> –</w:t>
      </w:r>
      <w:r w:rsidRPr="002B7B2A">
        <w:rPr>
          <w:rFonts w:ascii="Helvetica" w:hAnsi="Helvetica" w:cs="Helvetica"/>
          <w:color w:val="333333"/>
          <w:sz w:val="20"/>
          <w:szCs w:val="20"/>
          <w:shd w:val="clear" w:color="auto" w:fill="FFFFFF"/>
        </w:rPr>
        <w:t xml:space="preserve"> Rajasthan</w:t>
      </w:r>
      <w:r w:rsidRPr="002B7B2A">
        <w:rPr>
          <w:rFonts w:ascii="Helvetica" w:hAnsi="Helvetica" w:cs="Helvetica"/>
          <w:color w:val="333333"/>
          <w:sz w:val="20"/>
          <w:szCs w:val="20"/>
          <w:shd w:val="clear" w:color="auto" w:fill="FFFFFF"/>
        </w:rPr>
        <w:t xml:space="preserve"> –</w:t>
      </w:r>
      <w:r w:rsidRPr="002B7B2A">
        <w:rPr>
          <w:rFonts w:ascii="Helvetica" w:hAnsi="Helvetica" w:cs="Helvetica"/>
          <w:color w:val="333333"/>
          <w:sz w:val="20"/>
          <w:szCs w:val="20"/>
          <w:shd w:val="clear" w:color="auto" w:fill="FFFFFF"/>
        </w:rPr>
        <w:t xml:space="preserve"> Gujarat</w:t>
      </w:r>
      <w:r w:rsidRPr="002B7B2A">
        <w:rPr>
          <w:rFonts w:ascii="Helvetica" w:hAnsi="Helvetica" w:cs="Helvetica"/>
          <w:color w:val="333333"/>
          <w:sz w:val="20"/>
          <w:szCs w:val="20"/>
          <w:shd w:val="clear" w:color="auto" w:fill="FFFFFF"/>
        </w:rPr>
        <w:t xml:space="preserve"> </w:t>
      </w:r>
      <w:r w:rsidRPr="002B7B2A">
        <w:rPr>
          <w:rFonts w:ascii="Helvetica" w:hAnsi="Helvetica" w:cs="Helvetica"/>
          <w:color w:val="333333"/>
          <w:sz w:val="20"/>
          <w:szCs w:val="20"/>
          <w:shd w:val="clear" w:color="auto" w:fill="FFFFFF"/>
        </w:rPr>
        <w:t>- Maharashtra). Indian Classical dance styles by region.</w:t>
      </w:r>
    </w:p>
    <w:p w14:paraId="478ACBB6" w14:textId="77777777" w:rsidR="002B7B2A" w:rsidRPr="002B7B2A" w:rsidRDefault="002B7B2A" w:rsidP="002B7B2A">
      <w:pPr>
        <w:pStyle w:val="ListParagraph"/>
        <w:numPr>
          <w:ilvl w:val="0"/>
          <w:numId w:val="1"/>
        </w:numPr>
        <w:jc w:val="both"/>
        <w:rPr>
          <w:rFonts w:ascii="Helvetica" w:hAnsi="Helvetica" w:cs="Helvetica"/>
          <w:color w:val="333333"/>
          <w:sz w:val="20"/>
          <w:szCs w:val="20"/>
          <w:u w:val="single"/>
          <w:shd w:val="clear" w:color="auto" w:fill="FFFFFF"/>
        </w:rPr>
      </w:pPr>
      <w:r w:rsidRPr="002B7B2A">
        <w:rPr>
          <w:rFonts w:ascii="Helvetica" w:hAnsi="Helvetica" w:cs="Helvetica"/>
          <w:b/>
          <w:bCs/>
          <w:color w:val="333333"/>
          <w:sz w:val="20"/>
          <w:szCs w:val="20"/>
          <w:u w:val="single"/>
          <w:shd w:val="clear" w:color="auto" w:fill="FFFFFF"/>
        </w:rPr>
        <w:t>Practical part</w:t>
      </w:r>
      <w:r w:rsidRPr="002B7B2A">
        <w:rPr>
          <w:rFonts w:ascii="Helvetica" w:hAnsi="Helvetica" w:cs="Helvetica"/>
          <w:color w:val="333333"/>
          <w:sz w:val="20"/>
          <w:szCs w:val="20"/>
          <w:u w:val="single"/>
          <w:shd w:val="clear" w:color="auto" w:fill="FFFFFF"/>
        </w:rPr>
        <w:t>:</w:t>
      </w:r>
      <w:r w:rsidRPr="002B7B2A">
        <w:rPr>
          <w:rFonts w:ascii="Helvetica" w:hAnsi="Helvetica" w:cs="Helvetica"/>
          <w:sz w:val="20"/>
          <w:szCs w:val="20"/>
        </w:rPr>
        <w:t xml:space="preserve"> Semiclassical and Folk Bollywood style (Folk dance forms, </w:t>
      </w:r>
      <w:proofErr w:type="spellStart"/>
      <w:r w:rsidRPr="002B7B2A">
        <w:rPr>
          <w:rFonts w:ascii="Helvetica" w:hAnsi="Helvetica" w:cs="Helvetica"/>
          <w:sz w:val="20"/>
          <w:szCs w:val="20"/>
        </w:rPr>
        <w:t>Bharatnatyam</w:t>
      </w:r>
      <w:proofErr w:type="spellEnd"/>
      <w:r w:rsidRPr="002B7B2A">
        <w:rPr>
          <w:rFonts w:ascii="Helvetica" w:hAnsi="Helvetica" w:cs="Helvetica"/>
          <w:sz w:val="20"/>
          <w:szCs w:val="20"/>
        </w:rPr>
        <w:t xml:space="preserve"> and Kathak basic steps applied to Bollywood music). </w:t>
      </w:r>
    </w:p>
    <w:p w14:paraId="32B5D42B" w14:textId="77777777" w:rsidR="002B7B2A" w:rsidRDefault="002B7B2A" w:rsidP="002B7B2A">
      <w:pPr>
        <w:pStyle w:val="Heading2"/>
        <w:jc w:val="both"/>
        <w:rPr>
          <w:color w:val="C45911" w:themeColor="accent2" w:themeShade="BF"/>
          <w:shd w:val="clear" w:color="auto" w:fill="FFFFFF"/>
        </w:rPr>
      </w:pPr>
      <w:r>
        <w:rPr>
          <w:b/>
          <w:color w:val="C45911" w:themeColor="accent2" w:themeShade="BF"/>
          <w:u w:val="single"/>
          <w:shd w:val="clear" w:color="auto" w:fill="FFFFFF"/>
        </w:rPr>
        <w:t xml:space="preserve">Part 3 ( 4 </w:t>
      </w:r>
      <w:r w:rsidRPr="0098085D">
        <w:rPr>
          <w:b/>
          <w:color w:val="C45911" w:themeColor="accent2" w:themeShade="BF"/>
          <w:u w:val="single"/>
          <w:shd w:val="clear" w:color="auto" w:fill="FFFFFF"/>
        </w:rPr>
        <w:t>lessons):</w:t>
      </w:r>
      <w:r>
        <w:rPr>
          <w:b/>
          <w:color w:val="C45911" w:themeColor="accent2" w:themeShade="BF"/>
          <w:u w:val="single"/>
          <w:shd w:val="clear" w:color="auto" w:fill="FFFFFF"/>
        </w:rPr>
        <w:t xml:space="preserve"> </w:t>
      </w:r>
      <w:r w:rsidRPr="0099101A">
        <w:rPr>
          <w:color w:val="C45911" w:themeColor="accent2" w:themeShade="BF"/>
          <w:shd w:val="clear" w:color="auto" w:fill="FFFFFF"/>
        </w:rPr>
        <w:t>Introduction to</w:t>
      </w:r>
      <w:r w:rsidRPr="0098085D">
        <w:rPr>
          <w:color w:val="C45911" w:themeColor="accent2" w:themeShade="BF"/>
          <w:shd w:val="clear" w:color="auto" w:fill="FFFFFF"/>
        </w:rPr>
        <w:t xml:space="preserve"> </w:t>
      </w:r>
      <w:r>
        <w:rPr>
          <w:color w:val="C45911" w:themeColor="accent2" w:themeShade="BF"/>
          <w:shd w:val="clear" w:color="auto" w:fill="FFFFFF"/>
        </w:rPr>
        <w:t>Indian popular festivals and dance</w:t>
      </w:r>
    </w:p>
    <w:p w14:paraId="0499414D" w14:textId="77777777" w:rsidR="002B7B2A" w:rsidRPr="0098085D" w:rsidRDefault="002B7B2A" w:rsidP="002B7B2A">
      <w:pPr>
        <w:jc w:val="both"/>
      </w:pPr>
    </w:p>
    <w:p w14:paraId="066AEBFC" w14:textId="77777777" w:rsidR="002B7B2A" w:rsidRPr="002B7B2A" w:rsidRDefault="002B7B2A" w:rsidP="002B7B2A">
      <w:pPr>
        <w:pStyle w:val="ListParagraph"/>
        <w:numPr>
          <w:ilvl w:val="0"/>
          <w:numId w:val="1"/>
        </w:numPr>
        <w:jc w:val="both"/>
        <w:rPr>
          <w:sz w:val="20"/>
          <w:szCs w:val="20"/>
        </w:rPr>
      </w:pPr>
      <w:r w:rsidRPr="002B7B2A">
        <w:rPr>
          <w:rFonts w:ascii="Helvetica" w:hAnsi="Helvetica" w:cs="Helvetica"/>
          <w:b/>
          <w:bCs/>
          <w:color w:val="333333"/>
          <w:sz w:val="20"/>
          <w:szCs w:val="20"/>
          <w:u w:val="single"/>
          <w:shd w:val="clear" w:color="auto" w:fill="FFFFFF"/>
        </w:rPr>
        <w:t>Theoretical part:</w:t>
      </w:r>
      <w:r w:rsidRPr="002B7B2A">
        <w:rPr>
          <w:rFonts w:ascii="Helvetica" w:hAnsi="Helvetica" w:cs="Helvetica"/>
          <w:color w:val="333333"/>
          <w:sz w:val="20"/>
          <w:szCs w:val="20"/>
          <w:shd w:val="clear" w:color="auto" w:fill="FFFFFF"/>
        </w:rPr>
        <w:t xml:space="preserve"> Hindu mythology. </w:t>
      </w:r>
      <w:proofErr w:type="spellStart"/>
      <w:r w:rsidRPr="002B7B2A">
        <w:rPr>
          <w:rFonts w:ascii="Helvetica" w:hAnsi="Helvetica" w:cs="Helvetica"/>
          <w:color w:val="333333"/>
          <w:sz w:val="20"/>
          <w:szCs w:val="20"/>
          <w:shd w:val="clear" w:color="auto" w:fill="FFFFFF"/>
        </w:rPr>
        <w:t>Shaadi</w:t>
      </w:r>
      <w:proofErr w:type="spellEnd"/>
      <w:r w:rsidRPr="002B7B2A">
        <w:rPr>
          <w:rFonts w:ascii="Helvetica" w:hAnsi="Helvetica" w:cs="Helvetica"/>
          <w:color w:val="333333"/>
          <w:sz w:val="20"/>
          <w:szCs w:val="20"/>
          <w:shd w:val="clear" w:color="auto" w:fill="FFFFFF"/>
        </w:rPr>
        <w:t xml:space="preserve"> (Indian weddings). Shivaratri. Holi. Krishna Janmashtami. Raksha </w:t>
      </w:r>
      <w:proofErr w:type="spellStart"/>
      <w:r w:rsidRPr="002B7B2A">
        <w:rPr>
          <w:rFonts w:ascii="Helvetica" w:hAnsi="Helvetica" w:cs="Helvetica"/>
          <w:color w:val="333333"/>
          <w:sz w:val="20"/>
          <w:szCs w:val="20"/>
          <w:shd w:val="clear" w:color="auto" w:fill="FFFFFF"/>
        </w:rPr>
        <w:t>Bhandhan</w:t>
      </w:r>
      <w:proofErr w:type="spellEnd"/>
      <w:r w:rsidRPr="002B7B2A">
        <w:rPr>
          <w:rFonts w:ascii="Helvetica" w:hAnsi="Helvetica" w:cs="Helvetica"/>
          <w:color w:val="333333"/>
          <w:sz w:val="20"/>
          <w:szCs w:val="20"/>
          <w:shd w:val="clear" w:color="auto" w:fill="FFFFFF"/>
        </w:rPr>
        <w:t xml:space="preserve">. Ganesh </w:t>
      </w:r>
      <w:proofErr w:type="spellStart"/>
      <w:r w:rsidRPr="002B7B2A">
        <w:rPr>
          <w:rFonts w:ascii="Helvetica" w:hAnsi="Helvetica" w:cs="Helvetica"/>
          <w:color w:val="333333"/>
          <w:sz w:val="20"/>
          <w:szCs w:val="20"/>
          <w:shd w:val="clear" w:color="auto" w:fill="FFFFFF"/>
        </w:rPr>
        <w:t>Chathurti</w:t>
      </w:r>
      <w:proofErr w:type="spellEnd"/>
      <w:r w:rsidRPr="002B7B2A">
        <w:rPr>
          <w:rFonts w:ascii="Helvetica" w:hAnsi="Helvetica" w:cs="Helvetica"/>
          <w:color w:val="333333"/>
          <w:sz w:val="20"/>
          <w:szCs w:val="20"/>
          <w:shd w:val="clear" w:color="auto" w:fill="FFFFFF"/>
        </w:rPr>
        <w:t xml:space="preserve">. Navratri. Diwali. Independence day/ Republic day. </w:t>
      </w:r>
    </w:p>
    <w:p w14:paraId="4EEBE130" w14:textId="17444129" w:rsidR="002B7B2A" w:rsidRPr="002B7B2A" w:rsidRDefault="002B7B2A" w:rsidP="002B7B2A">
      <w:pPr>
        <w:pStyle w:val="ListParagraph"/>
        <w:numPr>
          <w:ilvl w:val="0"/>
          <w:numId w:val="1"/>
        </w:numPr>
        <w:jc w:val="both"/>
        <w:rPr>
          <w:rFonts w:ascii="Helvetica" w:hAnsi="Helvetica" w:cs="Helvetica"/>
          <w:sz w:val="20"/>
          <w:szCs w:val="20"/>
        </w:rPr>
      </w:pPr>
      <w:r w:rsidRPr="002B7B2A">
        <w:rPr>
          <w:rFonts w:ascii="Helvetica" w:hAnsi="Helvetica" w:cs="Helvetica"/>
          <w:b/>
          <w:bCs/>
          <w:color w:val="333333"/>
          <w:sz w:val="20"/>
          <w:szCs w:val="20"/>
          <w:u w:val="single"/>
          <w:shd w:val="clear" w:color="auto" w:fill="FFFFFF"/>
        </w:rPr>
        <w:t>Practical part:</w:t>
      </w:r>
      <w:r w:rsidRPr="002B7B2A">
        <w:rPr>
          <w:rFonts w:ascii="Helvetica" w:hAnsi="Helvetica" w:cs="Helvetica"/>
          <w:color w:val="333333"/>
          <w:sz w:val="20"/>
          <w:szCs w:val="20"/>
          <w:shd w:val="clear" w:color="auto" w:fill="FFFFFF"/>
        </w:rPr>
        <w:t xml:space="preserve"> Dance performance (</w:t>
      </w:r>
      <w:r w:rsidRPr="002B7B2A">
        <w:rPr>
          <w:rFonts w:ascii="Helvetica" w:hAnsi="Helvetica" w:cs="Helvetica"/>
          <w:sz w:val="20"/>
          <w:szCs w:val="20"/>
        </w:rPr>
        <w:t>a 1 minute choreography for each festival on Bollywood songs)</w:t>
      </w:r>
    </w:p>
    <w:p w14:paraId="4A2AC295" w14:textId="77777777" w:rsidR="002B7B2A" w:rsidRDefault="002B7B2A" w:rsidP="002B7B2A">
      <w:pPr>
        <w:rPr>
          <w:rFonts w:ascii="Helvetica" w:hAnsi="Helvetica" w:cs="Helvetica"/>
        </w:rPr>
      </w:pPr>
    </w:p>
    <w:p w14:paraId="11E180AA" w14:textId="77777777" w:rsidR="002B7B2A" w:rsidRDefault="002B7B2A"/>
    <w:sectPr w:rsidR="002B7B2A" w:rsidSect="00A84B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C05"/>
    <w:multiLevelType w:val="hybridMultilevel"/>
    <w:tmpl w:val="926493C0"/>
    <w:lvl w:ilvl="0" w:tplc="66C89A3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2A"/>
    <w:rsid w:val="002B7B2A"/>
    <w:rsid w:val="00A84BBE"/>
    <w:rsid w:val="00BE35D8"/>
    <w:rsid w:val="00E176B4"/>
  </w:rsids>
  <m:mathPr>
    <m:mathFont m:val="Cambria Math"/>
    <m:brkBin m:val="before"/>
    <m:brkBinSub m:val="--"/>
    <m:smallFrac m:val="0"/>
    <m:dispDef/>
    <m:lMargin m:val="0"/>
    <m:rMargin m:val="0"/>
    <m:defJc m:val="centerGroup"/>
    <m:wrapIndent m:val="1440"/>
    <m:intLim m:val="subSup"/>
    <m:naryLim m:val="undOvr"/>
  </m:mathPr>
  <w:themeFontLang w:val="en-AR"/>
  <w:clrSchemeMapping w:bg1="light1" w:t1="dark1" w:bg2="light2" w:t2="dark2" w:accent1="accent1" w:accent2="accent2" w:accent3="accent3" w:accent4="accent4" w:accent5="accent5" w:accent6="accent6" w:hyperlink="hyperlink" w:followedHyperlink="followedHyperlink"/>
  <w:decimalSymbol w:val="."/>
  <w:listSeparator w:val=","/>
  <w14:docId w14:val="5131C9DD"/>
  <w15:chartTrackingRefBased/>
  <w15:docId w15:val="{69A49591-6BAE-A64B-9BF0-88FB6F0C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2B7B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7B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7B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7B2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B7B2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2B7B2A"/>
    <w:rPr>
      <w:rFonts w:asciiTheme="majorHAnsi" w:eastAsiaTheme="majorEastAsia" w:hAnsiTheme="majorHAnsi" w:cstheme="majorBidi"/>
      <w:color w:val="2F5496" w:themeColor="accent1" w:themeShade="BF"/>
      <w:sz w:val="26"/>
      <w:szCs w:val="26"/>
      <w:lang w:val="en-US"/>
    </w:rPr>
  </w:style>
  <w:style w:type="paragraph" w:styleId="ListParagraph">
    <w:name w:val="List Paragraph"/>
    <w:basedOn w:val="Normal"/>
    <w:uiPriority w:val="34"/>
    <w:qFormat/>
    <w:rsid w:val="002B7B2A"/>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Narek Arakelyan - EOI Baires</dc:creator>
  <cp:keywords/>
  <dc:description/>
  <cp:lastModifiedBy>Narek Arakelyan - EOI Baires</cp:lastModifiedBy>
  <cp:revision>1</cp:revision>
  <dcterms:created xsi:type="dcterms:W3CDTF">2022-07-21T14:14:00Z</dcterms:created>
  <dcterms:modified xsi:type="dcterms:W3CDTF">2022-07-21T14:59:00Z</dcterms:modified>
</cp:coreProperties>
</file>